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688B" w14:textId="6973BF0E" w:rsidR="005C19CB" w:rsidRPr="00646D32" w:rsidRDefault="00745197" w:rsidP="008501B5">
      <w:pPr>
        <w:jc w:val="center"/>
        <w:rPr>
          <w:b/>
          <w:sz w:val="48"/>
          <w:szCs w:val="52"/>
        </w:rPr>
      </w:pPr>
      <w:r w:rsidRPr="00646D32">
        <w:rPr>
          <w:b/>
          <w:sz w:val="48"/>
          <w:szCs w:val="52"/>
        </w:rPr>
        <w:t xml:space="preserve">Supplies for </w:t>
      </w:r>
      <w:r w:rsidR="008501B5" w:rsidRPr="00646D32">
        <w:rPr>
          <w:b/>
          <w:sz w:val="48"/>
          <w:szCs w:val="52"/>
        </w:rPr>
        <w:t>I</w:t>
      </w:r>
      <w:r w:rsidRPr="00646D32">
        <w:rPr>
          <w:b/>
          <w:sz w:val="48"/>
          <w:szCs w:val="52"/>
        </w:rPr>
        <w:t>ncoming Freshmen</w:t>
      </w:r>
    </w:p>
    <w:p w14:paraId="26B003D8" w14:textId="165DC078" w:rsidR="008501B5" w:rsidRDefault="008501B5" w:rsidP="008501B5">
      <w:pPr>
        <w:jc w:val="center"/>
        <w:rPr>
          <w:b/>
          <w:sz w:val="40"/>
          <w:szCs w:val="52"/>
        </w:rPr>
      </w:pPr>
    </w:p>
    <w:p w14:paraId="25AD6914" w14:textId="08A4E190" w:rsidR="00D43692" w:rsidRDefault="00D43692" w:rsidP="008501B5">
      <w:pPr>
        <w:jc w:val="center"/>
        <w:rPr>
          <w:b/>
          <w:sz w:val="40"/>
          <w:szCs w:val="52"/>
        </w:rPr>
      </w:pPr>
    </w:p>
    <w:p w14:paraId="6D5366BA" w14:textId="77777777" w:rsidR="00D43692" w:rsidRPr="00CB1428" w:rsidRDefault="00D43692" w:rsidP="00D43692">
      <w:pPr>
        <w:rPr>
          <w:b/>
          <w:sz w:val="32"/>
          <w:u w:val="single"/>
        </w:rPr>
      </w:pPr>
      <w:r w:rsidRPr="00CB1428">
        <w:rPr>
          <w:b/>
          <w:sz w:val="32"/>
          <w:u w:val="single"/>
        </w:rPr>
        <w:t xml:space="preserve">List of supplies: </w:t>
      </w:r>
    </w:p>
    <w:p w14:paraId="56EC3858" w14:textId="77777777" w:rsidR="006109F8" w:rsidRDefault="00D43692" w:rsidP="00D43692">
      <w:pPr>
        <w:pStyle w:val="ListParagraph"/>
        <w:numPr>
          <w:ilvl w:val="0"/>
          <w:numId w:val="11"/>
        </w:numPr>
        <w:rPr>
          <w:sz w:val="24"/>
        </w:rPr>
      </w:pPr>
      <w:r w:rsidRPr="006109F8">
        <w:rPr>
          <w:b/>
          <w:sz w:val="24"/>
        </w:rPr>
        <w:t xml:space="preserve">An Assignment book / Agenda </w:t>
      </w:r>
    </w:p>
    <w:p w14:paraId="0CC4183B" w14:textId="6FD8456C" w:rsidR="00D43692" w:rsidRPr="006109F8" w:rsidRDefault="00D43692" w:rsidP="00D43692">
      <w:pPr>
        <w:pStyle w:val="ListParagraph"/>
        <w:numPr>
          <w:ilvl w:val="0"/>
          <w:numId w:val="11"/>
        </w:numPr>
        <w:rPr>
          <w:sz w:val="24"/>
        </w:rPr>
      </w:pPr>
      <w:r w:rsidRPr="006109F8">
        <w:rPr>
          <w:b/>
          <w:sz w:val="24"/>
        </w:rPr>
        <w:t xml:space="preserve">Pencils and pens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855"/>
      </w:tblGrid>
      <w:tr w:rsidR="00745197" w14:paraId="707999EB" w14:textId="77777777" w:rsidTr="008501B5">
        <w:tc>
          <w:tcPr>
            <w:tcW w:w="4495" w:type="dxa"/>
          </w:tcPr>
          <w:p w14:paraId="300D5F18" w14:textId="77777777" w:rsidR="00745197" w:rsidRPr="00CB1428" w:rsidRDefault="00745197" w:rsidP="00745197">
            <w:pPr>
              <w:rPr>
                <w:b/>
                <w:sz w:val="24"/>
              </w:rPr>
            </w:pPr>
            <w:r w:rsidRPr="00CB1428">
              <w:rPr>
                <w:b/>
                <w:sz w:val="24"/>
              </w:rPr>
              <w:t>English</w:t>
            </w:r>
          </w:p>
          <w:p w14:paraId="0C05E407" w14:textId="77777777" w:rsidR="00745197" w:rsidRPr="00CB1428" w:rsidRDefault="00745197" w:rsidP="0074519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CB1428">
              <w:rPr>
                <w:sz w:val="24"/>
              </w:rPr>
              <w:t xml:space="preserve">3-ring binder with lined paper </w:t>
            </w:r>
          </w:p>
          <w:p w14:paraId="59099EE2" w14:textId="77777777" w:rsidR="00745197" w:rsidRPr="00CB1428" w:rsidRDefault="00745197" w:rsidP="0074519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CB1428">
              <w:rPr>
                <w:sz w:val="24"/>
              </w:rPr>
              <w:t>Dividers</w:t>
            </w:r>
          </w:p>
          <w:p w14:paraId="612122BC" w14:textId="77777777" w:rsidR="00745197" w:rsidRPr="00CB1428" w:rsidRDefault="00745197" w:rsidP="0074519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CB1428">
              <w:rPr>
                <w:sz w:val="24"/>
              </w:rPr>
              <w:t xml:space="preserve">One subject spiral notebook </w:t>
            </w:r>
          </w:p>
          <w:p w14:paraId="4F3E6FF2" w14:textId="77777777" w:rsidR="00745197" w:rsidRPr="00CB1428" w:rsidRDefault="00745197" w:rsidP="0074519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CB1428">
              <w:rPr>
                <w:sz w:val="24"/>
              </w:rPr>
              <w:t>Note cards for vocabulary</w:t>
            </w:r>
          </w:p>
          <w:p w14:paraId="3CADACF4" w14:textId="77777777" w:rsidR="008501B5" w:rsidRDefault="008501B5" w:rsidP="00745197">
            <w:pPr>
              <w:rPr>
                <w:b/>
                <w:sz w:val="24"/>
              </w:rPr>
            </w:pPr>
          </w:p>
          <w:p w14:paraId="2959751A" w14:textId="1B8AF38A" w:rsidR="00745197" w:rsidRPr="00CB1428" w:rsidRDefault="00745197" w:rsidP="00745197">
            <w:pPr>
              <w:rPr>
                <w:b/>
                <w:sz w:val="24"/>
              </w:rPr>
            </w:pPr>
            <w:r w:rsidRPr="00CB1428">
              <w:rPr>
                <w:b/>
                <w:sz w:val="24"/>
              </w:rPr>
              <w:t>Math</w:t>
            </w:r>
          </w:p>
          <w:p w14:paraId="67EE2648" w14:textId="77777777" w:rsidR="00745197" w:rsidRPr="00CB1428" w:rsidRDefault="00745197" w:rsidP="00745197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CB1428">
              <w:rPr>
                <w:sz w:val="24"/>
              </w:rPr>
              <w:t xml:space="preserve">3-ring binder with lined paper </w:t>
            </w:r>
          </w:p>
          <w:p w14:paraId="363F8F12" w14:textId="77777777" w:rsidR="00745197" w:rsidRPr="00CB1428" w:rsidRDefault="00745197" w:rsidP="00745197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CB1428">
              <w:rPr>
                <w:sz w:val="24"/>
              </w:rPr>
              <w:t xml:space="preserve">Spiral notebook </w:t>
            </w:r>
          </w:p>
          <w:p w14:paraId="3F606321" w14:textId="77777777" w:rsidR="00745197" w:rsidRPr="00CB1428" w:rsidRDefault="00745197" w:rsidP="00745197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CB1428">
              <w:rPr>
                <w:sz w:val="24"/>
              </w:rPr>
              <w:t>Scientific calculator</w:t>
            </w:r>
          </w:p>
          <w:p w14:paraId="04011905" w14:textId="77777777" w:rsidR="008501B5" w:rsidRDefault="008501B5" w:rsidP="00745197">
            <w:pPr>
              <w:rPr>
                <w:b/>
                <w:sz w:val="24"/>
              </w:rPr>
            </w:pPr>
          </w:p>
          <w:p w14:paraId="6FC7CEAA" w14:textId="6DD0F2D7" w:rsidR="00745197" w:rsidRPr="00CB1428" w:rsidRDefault="00745197" w:rsidP="00745197">
            <w:pPr>
              <w:rPr>
                <w:b/>
                <w:sz w:val="24"/>
              </w:rPr>
            </w:pPr>
            <w:r w:rsidRPr="00CB1428">
              <w:rPr>
                <w:b/>
                <w:sz w:val="24"/>
              </w:rPr>
              <w:t>Science</w:t>
            </w:r>
          </w:p>
          <w:p w14:paraId="5F503C41" w14:textId="77777777" w:rsidR="00745197" w:rsidRPr="00CB1428" w:rsidRDefault="00745197" w:rsidP="00745197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CB1428">
              <w:rPr>
                <w:sz w:val="24"/>
              </w:rPr>
              <w:t xml:space="preserve">3-ring binder with lined paper </w:t>
            </w:r>
          </w:p>
          <w:p w14:paraId="2424640E" w14:textId="77777777" w:rsidR="00745197" w:rsidRPr="00CB1428" w:rsidRDefault="00745197" w:rsidP="00745197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CB1428">
              <w:rPr>
                <w:sz w:val="24"/>
              </w:rPr>
              <w:t xml:space="preserve">Dividers </w:t>
            </w:r>
          </w:p>
          <w:p w14:paraId="231F29C8" w14:textId="77777777" w:rsidR="00745197" w:rsidRPr="00CB1428" w:rsidRDefault="00745197" w:rsidP="00745197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CB1428">
              <w:rPr>
                <w:sz w:val="24"/>
              </w:rPr>
              <w:t>Folders for binder for handouts</w:t>
            </w:r>
          </w:p>
          <w:p w14:paraId="7D929613" w14:textId="77777777" w:rsidR="00745197" w:rsidRPr="00CB1428" w:rsidRDefault="00745197" w:rsidP="00745197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CB1428">
              <w:rPr>
                <w:sz w:val="24"/>
              </w:rPr>
              <w:t>Calculator (advisable)</w:t>
            </w:r>
          </w:p>
          <w:p w14:paraId="0D96E735" w14:textId="77777777" w:rsidR="00745197" w:rsidRDefault="00745197" w:rsidP="00745197">
            <w:pPr>
              <w:rPr>
                <w:b/>
                <w:sz w:val="40"/>
                <w:szCs w:val="52"/>
              </w:rPr>
            </w:pPr>
          </w:p>
        </w:tc>
        <w:tc>
          <w:tcPr>
            <w:tcW w:w="4855" w:type="dxa"/>
          </w:tcPr>
          <w:p w14:paraId="1C4F681D" w14:textId="77777777" w:rsidR="00745197" w:rsidRPr="00CB1428" w:rsidRDefault="00745197" w:rsidP="00745197">
            <w:pPr>
              <w:rPr>
                <w:b/>
                <w:sz w:val="24"/>
              </w:rPr>
            </w:pPr>
            <w:r w:rsidRPr="00CB1428">
              <w:rPr>
                <w:b/>
                <w:sz w:val="24"/>
              </w:rPr>
              <w:t>Social Studies: Civics and Roots of Democracy:</w:t>
            </w:r>
          </w:p>
          <w:p w14:paraId="2D59CEFE" w14:textId="77777777" w:rsidR="00745197" w:rsidRPr="00CB1428" w:rsidRDefault="00745197" w:rsidP="0074519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CB1428">
              <w:rPr>
                <w:sz w:val="24"/>
              </w:rPr>
              <w:t xml:space="preserve">1” binder with loose leaf paper </w:t>
            </w:r>
          </w:p>
          <w:p w14:paraId="6966B16D" w14:textId="77777777" w:rsidR="00745197" w:rsidRPr="00CB1428" w:rsidRDefault="00745197" w:rsidP="0074519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CB1428">
              <w:rPr>
                <w:sz w:val="24"/>
              </w:rPr>
              <w:t>Composition Notebook to leave in the classroom</w:t>
            </w:r>
          </w:p>
          <w:p w14:paraId="23B1838F" w14:textId="77777777" w:rsidR="00745197" w:rsidRPr="00CB1428" w:rsidRDefault="00745197" w:rsidP="0074519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CB1428">
              <w:rPr>
                <w:sz w:val="24"/>
              </w:rPr>
              <w:t xml:space="preserve">Dividers (pack of 5) </w:t>
            </w:r>
          </w:p>
          <w:p w14:paraId="6D817C50" w14:textId="77777777" w:rsidR="008501B5" w:rsidRDefault="008501B5" w:rsidP="00745197">
            <w:pPr>
              <w:rPr>
                <w:b/>
                <w:sz w:val="24"/>
              </w:rPr>
            </w:pPr>
          </w:p>
          <w:p w14:paraId="6C10BA12" w14:textId="187577CC" w:rsidR="00745197" w:rsidRPr="00CB1428" w:rsidRDefault="00745197" w:rsidP="00745197">
            <w:pPr>
              <w:rPr>
                <w:b/>
                <w:sz w:val="24"/>
              </w:rPr>
            </w:pPr>
            <w:r w:rsidRPr="00CB1428">
              <w:rPr>
                <w:b/>
                <w:sz w:val="24"/>
              </w:rPr>
              <w:t>World Language:</w:t>
            </w:r>
          </w:p>
          <w:p w14:paraId="58BF3C6C" w14:textId="77777777" w:rsidR="00745197" w:rsidRPr="00CB1428" w:rsidRDefault="00745197" w:rsidP="00745197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CB1428">
              <w:rPr>
                <w:sz w:val="24"/>
              </w:rPr>
              <w:t xml:space="preserve">Notebook </w:t>
            </w:r>
          </w:p>
          <w:p w14:paraId="3B7DED0D" w14:textId="77777777" w:rsidR="00745197" w:rsidRPr="00CB1428" w:rsidRDefault="00745197" w:rsidP="00745197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CB1428">
              <w:rPr>
                <w:sz w:val="24"/>
              </w:rPr>
              <w:t>3-ring binder</w:t>
            </w:r>
          </w:p>
          <w:p w14:paraId="68FBE230" w14:textId="77777777" w:rsidR="00745197" w:rsidRPr="00CB1428" w:rsidRDefault="00745197" w:rsidP="00745197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CB1428">
              <w:rPr>
                <w:sz w:val="24"/>
              </w:rPr>
              <w:t>Folder (for handouts)</w:t>
            </w:r>
          </w:p>
          <w:p w14:paraId="0AE56555" w14:textId="77777777" w:rsidR="008501B5" w:rsidRDefault="008501B5" w:rsidP="00745197">
            <w:pPr>
              <w:rPr>
                <w:b/>
                <w:sz w:val="24"/>
              </w:rPr>
            </w:pPr>
          </w:p>
          <w:p w14:paraId="22213CCE" w14:textId="3929927C" w:rsidR="00745197" w:rsidRPr="00CB1428" w:rsidRDefault="00745197" w:rsidP="00745197">
            <w:pPr>
              <w:rPr>
                <w:b/>
                <w:sz w:val="24"/>
              </w:rPr>
            </w:pPr>
            <w:r w:rsidRPr="00CB1428">
              <w:rPr>
                <w:b/>
                <w:sz w:val="24"/>
              </w:rPr>
              <w:t xml:space="preserve">Technology Ed.: Video Production, Intro / Adv. Engineering Design </w:t>
            </w:r>
          </w:p>
          <w:p w14:paraId="70267DDB" w14:textId="77777777" w:rsidR="00745197" w:rsidRPr="00CB1428" w:rsidRDefault="00745197" w:rsidP="00745197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CB1428">
              <w:rPr>
                <w:sz w:val="24"/>
              </w:rPr>
              <w:t xml:space="preserve">Single Notebook </w:t>
            </w:r>
          </w:p>
          <w:p w14:paraId="0FB71E4B" w14:textId="77777777" w:rsidR="00745197" w:rsidRPr="00CB1428" w:rsidRDefault="00745197" w:rsidP="00745197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CB1428">
              <w:rPr>
                <w:sz w:val="24"/>
              </w:rPr>
              <w:t>SD cards (for Video Production)</w:t>
            </w:r>
          </w:p>
          <w:p w14:paraId="7F11CDBA" w14:textId="77777777" w:rsidR="00745197" w:rsidRPr="00CB1428" w:rsidRDefault="00745197" w:rsidP="00745197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CB1428">
              <w:rPr>
                <w:sz w:val="24"/>
              </w:rPr>
              <w:t>Non-mechanical pencils (for Woodworking)</w:t>
            </w:r>
          </w:p>
          <w:p w14:paraId="71309965" w14:textId="77777777" w:rsidR="00745197" w:rsidRDefault="00745197" w:rsidP="00745197">
            <w:pPr>
              <w:rPr>
                <w:b/>
                <w:sz w:val="40"/>
                <w:szCs w:val="52"/>
              </w:rPr>
            </w:pPr>
          </w:p>
        </w:tc>
      </w:tr>
      <w:tr w:rsidR="008501B5" w14:paraId="046DA3CC" w14:textId="77777777" w:rsidTr="008501B5">
        <w:tc>
          <w:tcPr>
            <w:tcW w:w="9350" w:type="dxa"/>
            <w:gridSpan w:val="2"/>
          </w:tcPr>
          <w:p w14:paraId="6818082D" w14:textId="77777777" w:rsidR="008501B5" w:rsidRPr="00CB1428" w:rsidRDefault="008501B5" w:rsidP="008501B5">
            <w:pPr>
              <w:rPr>
                <w:sz w:val="24"/>
              </w:rPr>
            </w:pPr>
          </w:p>
          <w:p w14:paraId="7CFEA7AC" w14:textId="0E7EF6F5" w:rsidR="008501B5" w:rsidRPr="006109F8" w:rsidRDefault="008501B5" w:rsidP="008501B5">
            <w:pPr>
              <w:rPr>
                <w:i/>
                <w:sz w:val="28"/>
              </w:rPr>
            </w:pPr>
            <w:r w:rsidRPr="006109F8">
              <w:rPr>
                <w:i/>
                <w:sz w:val="28"/>
              </w:rPr>
              <w:t xml:space="preserve">Note: It is highly recommended that students utilize binders that house 1 (or maximum 2) subjects. The large binders for </w:t>
            </w:r>
            <w:r w:rsidRPr="006109F8">
              <w:rPr>
                <w:b/>
                <w:i/>
                <w:sz w:val="28"/>
              </w:rPr>
              <w:t xml:space="preserve">all 5 SUBJECTS </w:t>
            </w:r>
            <w:r w:rsidR="004E43F1" w:rsidRPr="006109F8">
              <w:rPr>
                <w:b/>
                <w:i/>
                <w:sz w:val="28"/>
              </w:rPr>
              <w:t xml:space="preserve">ARE </w:t>
            </w:r>
            <w:r w:rsidRPr="006109F8">
              <w:rPr>
                <w:b/>
                <w:i/>
                <w:sz w:val="28"/>
                <w:u w:val="single"/>
              </w:rPr>
              <w:t>NOT</w:t>
            </w:r>
            <w:r w:rsidRPr="006109F8">
              <w:rPr>
                <w:b/>
                <w:i/>
                <w:sz w:val="28"/>
              </w:rPr>
              <w:t xml:space="preserve"> ADVISABLE</w:t>
            </w:r>
            <w:r w:rsidRPr="006109F8">
              <w:rPr>
                <w:i/>
                <w:sz w:val="28"/>
              </w:rPr>
              <w:t xml:space="preserve">. Additionally, it </w:t>
            </w:r>
            <w:r w:rsidRPr="006109F8">
              <w:rPr>
                <w:b/>
                <w:i/>
                <w:sz w:val="28"/>
              </w:rPr>
              <w:t>is NOT recommended</w:t>
            </w:r>
            <w:r w:rsidRPr="006109F8">
              <w:rPr>
                <w:i/>
                <w:sz w:val="28"/>
              </w:rPr>
              <w:t xml:space="preserve"> that students purchase a large file holder to house all subject handouts. Each department recommends housing the course handouts in the binder or notebook for the individual class. </w:t>
            </w:r>
          </w:p>
          <w:p w14:paraId="236C14FB" w14:textId="77777777" w:rsidR="008501B5" w:rsidRPr="00CB1428" w:rsidRDefault="008501B5" w:rsidP="00745197">
            <w:pPr>
              <w:rPr>
                <w:b/>
                <w:sz w:val="24"/>
              </w:rPr>
            </w:pPr>
          </w:p>
        </w:tc>
      </w:tr>
    </w:tbl>
    <w:p w14:paraId="42A236C6" w14:textId="77777777" w:rsidR="00370686" w:rsidRDefault="00370686" w:rsidP="00370686">
      <w:pPr>
        <w:jc w:val="center"/>
        <w:rPr>
          <w:sz w:val="52"/>
          <w:szCs w:val="52"/>
        </w:rPr>
      </w:pPr>
      <w:bookmarkStart w:id="0" w:name="_GoBack"/>
      <w:bookmarkEnd w:id="0"/>
    </w:p>
    <w:p w14:paraId="2ABC8858" w14:textId="77777777" w:rsidR="00370686" w:rsidRPr="00370686" w:rsidRDefault="00370686" w:rsidP="00370686">
      <w:pPr>
        <w:jc w:val="center"/>
        <w:rPr>
          <w:sz w:val="28"/>
          <w:szCs w:val="28"/>
        </w:rPr>
      </w:pPr>
    </w:p>
    <w:sectPr w:rsidR="00370686" w:rsidRPr="00370686" w:rsidSect="003706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6ADC" w14:textId="77777777" w:rsidR="007F6C0C" w:rsidRDefault="007F6C0C" w:rsidP="00370686">
      <w:pPr>
        <w:spacing w:after="0" w:line="240" w:lineRule="auto"/>
      </w:pPr>
      <w:r>
        <w:separator/>
      </w:r>
    </w:p>
  </w:endnote>
  <w:endnote w:type="continuationSeparator" w:id="0">
    <w:p w14:paraId="24FC8EDB" w14:textId="77777777" w:rsidR="007F6C0C" w:rsidRDefault="007F6C0C" w:rsidP="0037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2264" w14:textId="77777777" w:rsidR="00370686" w:rsidRDefault="00370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3E1A" w14:textId="77777777" w:rsidR="00370686" w:rsidRDefault="00370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9EC7" w14:textId="77777777" w:rsidR="00370686" w:rsidRDefault="00370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ACC2E" w14:textId="77777777" w:rsidR="007F6C0C" w:rsidRDefault="007F6C0C" w:rsidP="00370686">
      <w:pPr>
        <w:spacing w:after="0" w:line="240" w:lineRule="auto"/>
      </w:pPr>
      <w:r>
        <w:separator/>
      </w:r>
    </w:p>
  </w:footnote>
  <w:footnote w:type="continuationSeparator" w:id="0">
    <w:p w14:paraId="2C06FA7A" w14:textId="77777777" w:rsidR="007F6C0C" w:rsidRDefault="007F6C0C" w:rsidP="0037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93BA" w14:textId="77777777" w:rsidR="00370686" w:rsidRDefault="006109F8">
    <w:pPr>
      <w:pStyle w:val="Header"/>
    </w:pPr>
    <w:r>
      <w:rPr>
        <w:noProof/>
      </w:rPr>
      <w:pict w14:anchorId="6339F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286891" o:spid="_x0000_s2056" type="#_x0000_t75" style="position:absolute;margin-left:0;margin-top:0;width:467.8pt;height:453.5pt;z-index:-251657216;mso-position-horizontal:center;mso-position-horizontal-relative:margin;mso-position-vertical:center;mso-position-vertical-relative:margin" o:allowincell="f">
          <v:imagedata r:id="rId1" o:title="wildcate pa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F1A1A" w14:textId="77777777" w:rsidR="00370686" w:rsidRDefault="006109F8">
    <w:pPr>
      <w:pStyle w:val="Header"/>
    </w:pPr>
    <w:r>
      <w:rPr>
        <w:noProof/>
      </w:rPr>
      <w:pict w14:anchorId="41F0EB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286892" o:spid="_x0000_s2057" type="#_x0000_t75" style="position:absolute;margin-left:0;margin-top:0;width:467.8pt;height:453.5pt;z-index:-251656192;mso-position-horizontal:center;mso-position-horizontal-relative:margin;mso-position-vertical:center;mso-position-vertical-relative:margin" o:allowincell="f">
          <v:imagedata r:id="rId1" o:title="wildcate pa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1153" w14:textId="77777777" w:rsidR="00370686" w:rsidRDefault="006109F8">
    <w:pPr>
      <w:pStyle w:val="Header"/>
    </w:pPr>
    <w:r>
      <w:rPr>
        <w:noProof/>
      </w:rPr>
      <w:pict w14:anchorId="5277E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286890" o:spid="_x0000_s2055" type="#_x0000_t75" style="position:absolute;margin-left:0;margin-top:0;width:467.8pt;height:453.5pt;z-index:-251658240;mso-position-horizontal:center;mso-position-horizontal-relative:margin;mso-position-vertical:center;mso-position-vertical-relative:margin" o:allowincell="f">
          <v:imagedata r:id="rId1" o:title="wildcate pa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3pt;height:90pt" o:bullet="t">
        <v:imagedata r:id="rId1" o:title="blues_clues[1]"/>
      </v:shape>
    </w:pict>
  </w:numPicBullet>
  <w:abstractNum w:abstractNumId="0" w15:restartNumberingAfterBreak="0">
    <w:nsid w:val="04927C0E"/>
    <w:multiLevelType w:val="hybridMultilevel"/>
    <w:tmpl w:val="018CCFA2"/>
    <w:lvl w:ilvl="0" w:tplc="686A38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538"/>
    <w:multiLevelType w:val="hybridMultilevel"/>
    <w:tmpl w:val="E24C2E54"/>
    <w:lvl w:ilvl="0" w:tplc="853E0AF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535AD"/>
    <w:multiLevelType w:val="hybridMultilevel"/>
    <w:tmpl w:val="C64279F6"/>
    <w:lvl w:ilvl="0" w:tplc="686A38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3634"/>
    <w:multiLevelType w:val="hybridMultilevel"/>
    <w:tmpl w:val="2ED8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F7785"/>
    <w:multiLevelType w:val="hybridMultilevel"/>
    <w:tmpl w:val="AB6251D8"/>
    <w:lvl w:ilvl="0" w:tplc="686A38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67CB"/>
    <w:multiLevelType w:val="hybridMultilevel"/>
    <w:tmpl w:val="271CE874"/>
    <w:lvl w:ilvl="0" w:tplc="87B80E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312F1"/>
    <w:multiLevelType w:val="hybridMultilevel"/>
    <w:tmpl w:val="A3C664F6"/>
    <w:lvl w:ilvl="0" w:tplc="87B80E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51057"/>
    <w:multiLevelType w:val="hybridMultilevel"/>
    <w:tmpl w:val="052E254E"/>
    <w:lvl w:ilvl="0" w:tplc="686A38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D56A8"/>
    <w:multiLevelType w:val="hybridMultilevel"/>
    <w:tmpl w:val="53E6F47E"/>
    <w:lvl w:ilvl="0" w:tplc="686A38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15872"/>
    <w:multiLevelType w:val="hybridMultilevel"/>
    <w:tmpl w:val="8B46953A"/>
    <w:lvl w:ilvl="0" w:tplc="686A38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C5555"/>
    <w:multiLevelType w:val="hybridMultilevel"/>
    <w:tmpl w:val="E7DCAA4A"/>
    <w:lvl w:ilvl="0" w:tplc="686A38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82EEA"/>
    <w:multiLevelType w:val="hybridMultilevel"/>
    <w:tmpl w:val="8F94AD78"/>
    <w:lvl w:ilvl="0" w:tplc="87B80E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86"/>
    <w:rsid w:val="000D12C6"/>
    <w:rsid w:val="00104EF8"/>
    <w:rsid w:val="001501EC"/>
    <w:rsid w:val="00280C3A"/>
    <w:rsid w:val="00370686"/>
    <w:rsid w:val="003F307E"/>
    <w:rsid w:val="00442128"/>
    <w:rsid w:val="004B32CC"/>
    <w:rsid w:val="004E43F1"/>
    <w:rsid w:val="006109F8"/>
    <w:rsid w:val="00646D32"/>
    <w:rsid w:val="00745197"/>
    <w:rsid w:val="007567F0"/>
    <w:rsid w:val="007F6C0C"/>
    <w:rsid w:val="008501B5"/>
    <w:rsid w:val="00870846"/>
    <w:rsid w:val="008C020F"/>
    <w:rsid w:val="008C7BE5"/>
    <w:rsid w:val="00974A47"/>
    <w:rsid w:val="00B72323"/>
    <w:rsid w:val="00B975E0"/>
    <w:rsid w:val="00D43692"/>
    <w:rsid w:val="00D51283"/>
    <w:rsid w:val="00E044BF"/>
    <w:rsid w:val="00E37033"/>
    <w:rsid w:val="00E51AE1"/>
    <w:rsid w:val="00E84549"/>
    <w:rsid w:val="00EC7F63"/>
    <w:rsid w:val="00ED3062"/>
    <w:rsid w:val="00F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985B269"/>
  <w15:chartTrackingRefBased/>
  <w15:docId w15:val="{47F23E60-EE1D-4FA0-AFD5-E1896F8C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86"/>
  </w:style>
  <w:style w:type="paragraph" w:styleId="Footer">
    <w:name w:val="footer"/>
    <w:basedOn w:val="Normal"/>
    <w:link w:val="FooterChar"/>
    <w:uiPriority w:val="99"/>
    <w:unhideWhenUsed/>
    <w:rsid w:val="00370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86"/>
  </w:style>
  <w:style w:type="table" w:styleId="TableGrid">
    <w:name w:val="Table Grid"/>
    <w:basedOn w:val="TableNormal"/>
    <w:uiPriority w:val="39"/>
    <w:rsid w:val="0037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2c5f5-82d4-4785-a85f-2c8d9d6f09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B0F303F036349972F2982DD9E5860" ma:contentTypeVersion="16" ma:contentTypeDescription="Create a new document." ma:contentTypeScope="" ma:versionID="c4881a8068d92b459bb75f743b8d5a25">
  <xsd:schema xmlns:xsd="http://www.w3.org/2001/XMLSchema" xmlns:xs="http://www.w3.org/2001/XMLSchema" xmlns:p="http://schemas.microsoft.com/office/2006/metadata/properties" xmlns:ns3="90358bf3-14b6-44e9-ad84-8d04ebe920e7" xmlns:ns4="7642c5f5-82d4-4785-a85f-2c8d9d6f091c" targetNamespace="http://schemas.microsoft.com/office/2006/metadata/properties" ma:root="true" ma:fieldsID="4014b89a2b8eb0f89cf1b96649a610e8" ns3:_="" ns4:_="">
    <xsd:import namespace="90358bf3-14b6-44e9-ad84-8d04ebe920e7"/>
    <xsd:import namespace="7642c5f5-82d4-4785-a85f-2c8d9d6f09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8bf3-14b6-44e9-ad84-8d04ebe92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c5f5-82d4-4785-a85f-2c8d9d6f0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7462-CA1C-4AD6-B463-9AA6068C44FE}">
  <ds:schemaRefs>
    <ds:schemaRef ds:uri="90358bf3-14b6-44e9-ad84-8d04ebe920e7"/>
    <ds:schemaRef ds:uri="7642c5f5-82d4-4785-a85f-2c8d9d6f091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4FECD9-D86F-436B-8643-1832170AC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F7CAA-FC8F-4939-81C6-6F19874D0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58bf3-14b6-44e9-ad84-8d04ebe920e7"/>
    <ds:schemaRef ds:uri="7642c5f5-82d4-4785-a85f-2c8d9d6f0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834FB-6669-43E1-880B-A3C0396E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Manfredi, Jeanne</dc:creator>
  <cp:keywords/>
  <dc:description/>
  <cp:lastModifiedBy>Manfredi, Jeanne</cp:lastModifiedBy>
  <cp:revision>3</cp:revision>
  <cp:lastPrinted>2023-07-21T14:37:00Z</cp:lastPrinted>
  <dcterms:created xsi:type="dcterms:W3CDTF">2023-07-21T14:14:00Z</dcterms:created>
  <dcterms:modified xsi:type="dcterms:W3CDTF">2023-07-21T14:37:00Z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0x010100EB1B0F303F036349972F2982DD9E5860</vt:lpwstr>
  </property>
</Properties>
</file>